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D51DE" w14:textId="77777777" w:rsidR="00C640B9" w:rsidRDefault="00000000">
      <w:pPr>
        <w:pStyle w:val="Naslov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hr-HR"/>
        </w:rPr>
      </w:pPr>
      <w:bookmarkStart w:id="0" w:name="_Toc42488100"/>
      <w:permStart w:id="1566913394" w:edGrp="everyone"/>
      <w:r>
        <w:rPr>
          <w:rFonts w:ascii="Times New Roman" w:hAnsi="Times New Roman"/>
          <w:iCs/>
          <w:sz w:val="28"/>
          <w:szCs w:val="28"/>
          <w:lang w:val="hr-HR"/>
        </w:rPr>
        <w:t>DODATAK V</w:t>
      </w:r>
      <w:permEnd w:id="1566913394"/>
      <w:r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bookmarkEnd w:id="0"/>
      <w:r>
        <w:rPr>
          <w:rFonts w:ascii="Times New Roman" w:hAnsi="Times New Roman"/>
          <w:iCs/>
          <w:sz w:val="28"/>
          <w:szCs w:val="28"/>
          <w:lang w:val="hr-HR"/>
        </w:rPr>
        <w:t>Jamstvo za uredno izvršenje ugovora</w:t>
      </w:r>
    </w:p>
    <w:p w14:paraId="169A656D" w14:textId="77777777" w:rsidR="00C640B9" w:rsidRDefault="00000000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Ispuniti na papiru s memorandumom financijske institucije</w:t>
      </w:r>
      <w:r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3C31CDC8" w14:textId="77777777" w:rsidR="00C640B9" w:rsidRDefault="00000000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hr-HR"/>
        </w:rPr>
      </w:pPr>
      <w:r>
        <w:rPr>
          <w:rFonts w:ascii="Times New Roman" w:hAnsi="Times New Roman"/>
          <w:sz w:val="22"/>
          <w:szCs w:val="22"/>
          <w:lang w:val="hr-HR"/>
        </w:rPr>
        <w:t>Na pozornost</w:t>
      </w:r>
    </w:p>
    <w:p w14:paraId="5DB03A8F" w14:textId="77777777" w:rsidR="00C640B9" w:rsidRDefault="00000000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&lt;</w:t>
      </w:r>
      <w:r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>
        <w:rPr>
          <w:rFonts w:ascii="Times New Roman" w:hAnsi="Times New Roman"/>
          <w:sz w:val="22"/>
          <w:szCs w:val="22"/>
          <w:highlight w:val="yellow"/>
          <w:lang w:val="hr-HR"/>
        </w:rPr>
        <w:t>aziv i adresa Ugovornog tijela</w:t>
      </w:r>
      <w:r>
        <w:rPr>
          <w:rFonts w:ascii="Times New Roman" w:hAnsi="Times New Roman"/>
          <w:sz w:val="22"/>
          <w:szCs w:val="22"/>
          <w:lang w:val="en-GB"/>
        </w:rPr>
        <w:t>&gt;</w:t>
      </w:r>
    </w:p>
    <w:p w14:paraId="4CC37609" w14:textId="77777777" w:rsidR="00C640B9" w:rsidRDefault="00000000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hr-HR"/>
        </w:rPr>
        <w:t>U daljnjem tekstu</w:t>
      </w:r>
      <w:r>
        <w:rPr>
          <w:rFonts w:ascii="Times New Roman" w:hAnsi="Times New Roman"/>
          <w:sz w:val="22"/>
          <w:szCs w:val="22"/>
          <w:lang w:val="en-GB"/>
        </w:rPr>
        <w:t xml:space="preserve"> “</w:t>
      </w:r>
      <w:r>
        <w:rPr>
          <w:rFonts w:ascii="Times New Roman" w:hAnsi="Times New Roman"/>
          <w:sz w:val="22"/>
          <w:szCs w:val="22"/>
          <w:lang w:val="hr-HR"/>
        </w:rPr>
        <w:t>Ugovorno tijelo</w:t>
      </w:r>
      <w:r>
        <w:rPr>
          <w:rFonts w:ascii="Times New Roman" w:hAnsi="Times New Roman"/>
          <w:sz w:val="22"/>
          <w:szCs w:val="22"/>
          <w:lang w:val="en-GB"/>
        </w:rPr>
        <w:t>”</w:t>
      </w:r>
    </w:p>
    <w:p w14:paraId="01941B4E" w14:textId="77777777" w:rsidR="00C640B9" w:rsidRDefault="00000000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hr-HR"/>
        </w:rPr>
        <w:t>Predmet</w:t>
      </w:r>
      <w:r>
        <w:rPr>
          <w:rFonts w:ascii="Times New Roman" w:hAnsi="Times New Roman"/>
          <w:sz w:val="22"/>
          <w:lang w:val="en-GB"/>
        </w:rPr>
        <w:t xml:space="preserve">: </w:t>
      </w:r>
      <w:r>
        <w:rPr>
          <w:rFonts w:ascii="Times New Roman" w:hAnsi="Times New Roman"/>
          <w:sz w:val="22"/>
          <w:lang w:val="hr-HR"/>
        </w:rPr>
        <w:t xml:space="preserve">Jamstvo broj: </w:t>
      </w:r>
      <w:r>
        <w:rPr>
          <w:rFonts w:ascii="Times New Roman" w:hAnsi="Times New Roman"/>
          <w:sz w:val="22"/>
          <w:lang w:val="en-GB"/>
        </w:rPr>
        <w:t xml:space="preserve"> &lt;</w:t>
      </w:r>
      <w:r>
        <w:rPr>
          <w:rFonts w:ascii="Times New Roman" w:hAnsi="Times New Roman"/>
          <w:sz w:val="22"/>
          <w:highlight w:val="yellow"/>
          <w:lang w:val="hr-HR"/>
        </w:rPr>
        <w:t>unijeti broj</w:t>
      </w:r>
      <w:r>
        <w:rPr>
          <w:rFonts w:ascii="Times New Roman" w:hAnsi="Times New Roman"/>
          <w:sz w:val="22"/>
          <w:lang w:val="en-GB"/>
        </w:rPr>
        <w:t xml:space="preserve">&gt; </w:t>
      </w:r>
    </w:p>
    <w:p w14:paraId="29E81F42" w14:textId="77777777" w:rsidR="00C640B9" w:rsidRDefault="00000000">
      <w:pPr>
        <w:ind w:left="567" w:hanging="567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Jamstvo za potpuno i pravilno izvršenje ugovora &lt;</w:t>
      </w:r>
      <w:r>
        <w:rPr>
          <w:rFonts w:ascii="Times New Roman" w:hAnsi="Times New Roman"/>
          <w:sz w:val="22"/>
          <w:highlight w:val="yellow"/>
          <w:lang w:val="en-GB"/>
        </w:rPr>
        <w:t>Broj i naslov ugovora</w:t>
      </w:r>
      <w:r>
        <w:rPr>
          <w:rFonts w:ascii="Times New Roman" w:hAnsi="Times New Roman"/>
          <w:sz w:val="22"/>
          <w:lang w:val="en-GB"/>
        </w:rPr>
        <w:t>&gt; (</w:t>
      </w:r>
      <w:r>
        <w:rPr>
          <w:rFonts w:ascii="Times New Roman" w:hAnsi="Times New Roman"/>
          <w:sz w:val="22"/>
          <w:highlight w:val="yellow"/>
          <w:lang w:val="en-GB"/>
        </w:rPr>
        <w:t>molimo da navedete broj i naslov u cijeloj korespondenciji</w:t>
      </w:r>
      <w:r>
        <w:rPr>
          <w:rFonts w:ascii="Times New Roman" w:hAnsi="Times New Roman"/>
          <w:sz w:val="22"/>
          <w:lang w:val="en-GB"/>
        </w:rPr>
        <w:t>)</w:t>
      </w:r>
    </w:p>
    <w:p w14:paraId="4903E8FD" w14:textId="77777777" w:rsidR="00C640B9" w:rsidRDefault="00000000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hr-HR"/>
        </w:rPr>
        <w:t xml:space="preserve">Mi dolje potpisani, </w:t>
      </w:r>
      <w:r>
        <w:rPr>
          <w:rFonts w:ascii="Times New Roman" w:hAnsi="Times New Roman"/>
          <w:sz w:val="22"/>
          <w:lang w:val="en-GB"/>
        </w:rPr>
        <w:t>&lt;</w:t>
      </w:r>
      <w:r>
        <w:rPr>
          <w:rFonts w:ascii="Times New Roman" w:hAnsi="Times New Roman"/>
          <w:sz w:val="22"/>
          <w:highlight w:val="yellow"/>
          <w:lang w:val="hr-HR"/>
        </w:rPr>
        <w:t>ime i adresa financijske institucije</w:t>
      </w:r>
      <w:r>
        <w:rPr>
          <w:rFonts w:ascii="Times New Roman" w:hAnsi="Times New Roman"/>
          <w:sz w:val="22"/>
          <w:lang w:val="en-GB"/>
        </w:rPr>
        <w:t>&gt;, ovime neopozivo izjavljujemo da jamčimo kao primarni dužnik, a ne samo kao jamstvo u ime</w:t>
      </w:r>
      <w:r>
        <w:rPr>
          <w:rFonts w:ascii="Times New Roman" w:hAnsi="Times New Roman"/>
          <w:sz w:val="22"/>
          <w:lang w:val="hr-HR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 &lt;</w:t>
      </w:r>
      <w:r>
        <w:rPr>
          <w:rFonts w:ascii="Times New Roman" w:hAnsi="Times New Roman"/>
          <w:sz w:val="22"/>
          <w:highlight w:val="yellow"/>
          <w:lang w:val="en-GB"/>
        </w:rPr>
        <w:t xml:space="preserve"> </w:t>
      </w:r>
      <w:r>
        <w:rPr>
          <w:rFonts w:ascii="Times New Roman" w:hAnsi="Times New Roman"/>
          <w:sz w:val="22"/>
          <w:highlight w:val="yellow"/>
          <w:lang w:val="hr-HR"/>
        </w:rPr>
        <w:t>Naziv i adresa izvršitelja</w:t>
      </w:r>
      <w:r>
        <w:rPr>
          <w:rFonts w:ascii="Times New Roman" w:hAnsi="Times New Roman"/>
          <w:sz w:val="22"/>
          <w:lang w:val="en-GB"/>
        </w:rPr>
        <w:t xml:space="preserve">&gt;, </w:t>
      </w:r>
      <w:r>
        <w:rPr>
          <w:rFonts w:ascii="Times New Roman" w:hAnsi="Times New Roman"/>
          <w:sz w:val="22"/>
          <w:lang w:val="hr-HR"/>
        </w:rPr>
        <w:t>u daljnjem tekstu</w:t>
      </w:r>
      <w:r>
        <w:rPr>
          <w:rFonts w:ascii="Times New Roman" w:hAnsi="Times New Roman"/>
          <w:sz w:val="22"/>
          <w:lang w:val="en-GB"/>
        </w:rPr>
        <w:t xml:space="preserve"> “</w:t>
      </w:r>
      <w:r>
        <w:rPr>
          <w:rFonts w:ascii="Times New Roman" w:hAnsi="Times New Roman"/>
          <w:sz w:val="22"/>
          <w:lang w:val="hr-HR"/>
        </w:rPr>
        <w:t>Izvršitelj</w:t>
      </w:r>
      <w:r>
        <w:rPr>
          <w:rFonts w:ascii="Times New Roman" w:hAnsi="Times New Roman"/>
          <w:sz w:val="22"/>
          <w:lang w:val="en-GB"/>
        </w:rPr>
        <w:t xml:space="preserve">”, </w:t>
      </w:r>
      <w:r>
        <w:rPr>
          <w:rFonts w:ascii="Times New Roman" w:hAnsi="Times New Roman"/>
          <w:sz w:val="22"/>
          <w:lang w:val="hr-HR"/>
        </w:rPr>
        <w:t>plaćanje Ugovornom tijelu</w:t>
      </w:r>
      <w:r>
        <w:rPr>
          <w:rFonts w:ascii="Times New Roman" w:hAnsi="Times New Roman"/>
          <w:sz w:val="22"/>
          <w:lang w:val="en-GB"/>
        </w:rPr>
        <w:t xml:space="preserve"> &lt;</w:t>
      </w:r>
      <w:r>
        <w:rPr>
          <w:rFonts w:ascii="Times New Roman" w:hAnsi="Times New Roman"/>
          <w:sz w:val="22"/>
          <w:highlight w:val="yellow"/>
          <w:lang w:val="hr-HR"/>
        </w:rPr>
        <w:t>iznos jamstva</w:t>
      </w:r>
      <w:r>
        <w:rPr>
          <w:rFonts w:ascii="Times New Roman" w:hAnsi="Times New Roman"/>
          <w:sz w:val="22"/>
          <w:lang w:val="en-GB"/>
        </w:rPr>
        <w:t xml:space="preserve">&gt;, </w:t>
      </w:r>
      <w:r>
        <w:rPr>
          <w:rFonts w:ascii="Times New Roman" w:hAnsi="Times New Roman"/>
          <w:sz w:val="22"/>
          <w:lang w:val="hr-HR"/>
        </w:rPr>
        <w:t xml:space="preserve">koje predstavlja jamstvo za potpuno i pravilno izvršenje ugovora navedeno u Članku 11. Posebnim uvjeta Ugovora </w:t>
      </w:r>
      <w:r>
        <w:rPr>
          <w:rFonts w:ascii="Times New Roman" w:hAnsi="Times New Roman"/>
          <w:sz w:val="22"/>
          <w:lang w:val="en-GB"/>
        </w:rPr>
        <w:t xml:space="preserve"> &lt;</w:t>
      </w:r>
      <w:r>
        <w:rPr>
          <w:rFonts w:ascii="Times New Roman" w:hAnsi="Times New Roman"/>
          <w:sz w:val="22"/>
          <w:highlight w:val="yellow"/>
          <w:lang w:val="hr-HR"/>
        </w:rPr>
        <w:t>naziv i broj ugovora</w:t>
      </w:r>
      <w:r>
        <w:rPr>
          <w:rFonts w:ascii="Times New Roman" w:hAnsi="Times New Roman"/>
          <w:sz w:val="22"/>
          <w:lang w:val="en-GB"/>
        </w:rPr>
        <w:t xml:space="preserve">&gt; </w:t>
      </w:r>
      <w:r>
        <w:rPr>
          <w:rFonts w:ascii="Times New Roman" w:hAnsi="Times New Roman"/>
          <w:sz w:val="22"/>
          <w:lang w:val="hr-HR"/>
        </w:rPr>
        <w:t xml:space="preserve">zaključen između Izvršitelja i Ugovornog tijela, dalje u tekstu: Ugovor. </w:t>
      </w:r>
    </w:p>
    <w:p w14:paraId="360E183A" w14:textId="77777777" w:rsidR="00C640B9" w:rsidRDefault="00000000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Plaćanje će se izvršiti bez prigovora ili pravnih postupaka bilo koje vrste, po primitku vašeg prvog pisanog zahtjeva (poslanog preporučenim pismom s potvrdom primitka) u kojem se navodi da </w:t>
      </w:r>
      <w:r>
        <w:rPr>
          <w:rFonts w:ascii="Times New Roman" w:hAnsi="Times New Roman"/>
          <w:sz w:val="22"/>
          <w:lang w:val="hr-HR"/>
        </w:rPr>
        <w:t>Izvršitelj</w:t>
      </w:r>
      <w:r>
        <w:rPr>
          <w:rFonts w:ascii="Times New Roman" w:hAnsi="Times New Roman"/>
          <w:sz w:val="22"/>
          <w:lang w:val="en-GB"/>
        </w:rPr>
        <w:t xml:space="preserve"> nije izvršio svoje ugovorne obveze u potpunosti i ispravno. Nećemo odgađati isplatu, niti ćemo se tome protiviti iz bilo kojeg razloga. Obavijestit ćemo vas pisanim putem čim plaćanje bude izvršeno.</w:t>
      </w:r>
    </w:p>
    <w:p w14:paraId="55C430DA" w14:textId="77777777" w:rsidR="00C640B9" w:rsidRDefault="00000000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Posebno prihvaćamo da nas nikakva izmjena uvjeta Ugovora ne može osloboditi naše obveze prema ovom jamstvu. Odričemo se prava da budemo obaviješteni o bilo kakvim izmjenama, dodacima ili dopunama Ugovora.</w:t>
      </w:r>
    </w:p>
    <w:p w14:paraId="6292F57B" w14:textId="77777777" w:rsidR="00C640B9" w:rsidRDefault="00000000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Napominjemo da će jamstvo biti oslobođeno u roku od 60 dana od izdavanja potvrde o konačnom prihvaćanju (osim dijela koji može biti naveden u Posebnim uvjetima u vezi s uslugama nakon prodaje).</w:t>
      </w:r>
    </w:p>
    <w:p w14:paraId="3AE06B2B" w14:textId="77777777" w:rsidR="00C640B9" w:rsidRDefault="00000000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hr-HR"/>
        </w:rPr>
        <w:t xml:space="preserve">Pravo koje se primijenju na ovo jamstvo je pravo </w:t>
      </w:r>
      <w:r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>
        <w:rPr>
          <w:rFonts w:ascii="Times New Roman" w:hAnsi="Times New Roman"/>
          <w:snapToGrid/>
          <w:sz w:val="22"/>
          <w:szCs w:val="22"/>
          <w:highlight w:val="yellow"/>
          <w:lang w:val="hr-HR" w:eastAsia="en-GB"/>
        </w:rPr>
        <w:t>država Ugovornog tijela</w:t>
      </w:r>
      <w:r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&gt;</w:t>
      </w:r>
      <w:r>
        <w:rPr>
          <w:rFonts w:ascii="Times New Roman" w:hAnsi="Times New Roman"/>
          <w:sz w:val="22"/>
          <w:lang w:val="en-GB"/>
        </w:rPr>
        <w:t>.</w:t>
      </w:r>
      <w:r>
        <w:rPr>
          <w:rFonts w:ascii="Times New Roman" w:hAnsi="Times New Roman"/>
          <w:sz w:val="22"/>
          <w:lang w:val="hr-HR"/>
        </w:rPr>
        <w:t xml:space="preserve"> Svaki spor koji nastane iz ili u vezi s ovim jamstvom će se riješavati pred nadležnim sudom </w:t>
      </w:r>
      <w:r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>
        <w:rPr>
          <w:rFonts w:ascii="Times New Roman" w:hAnsi="Times New Roman"/>
          <w:snapToGrid/>
          <w:sz w:val="22"/>
          <w:szCs w:val="22"/>
          <w:highlight w:val="yellow"/>
          <w:lang w:val="hr-HR" w:eastAsia="en-GB"/>
        </w:rPr>
        <w:t>država Ugovornog tijela</w:t>
      </w:r>
      <w:r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&gt;</w:t>
      </w:r>
    </w:p>
    <w:p w14:paraId="4E7C1149" w14:textId="77777777" w:rsidR="00C640B9" w:rsidRDefault="00000000">
      <w:pPr>
        <w:spacing w:before="0" w:after="0"/>
        <w:rPr>
          <w:rFonts w:ascii="Times New Roman" w:hAnsi="Times New Roman"/>
          <w:sz w:val="22"/>
          <w:lang w:val="hr-HR"/>
        </w:rPr>
      </w:pPr>
      <w:r>
        <w:rPr>
          <w:rFonts w:ascii="Times New Roman" w:hAnsi="Times New Roman"/>
          <w:sz w:val="22"/>
          <w:lang w:val="hr-HR"/>
        </w:rPr>
        <w:t>Ovo jamstvo stupa na snagu i proizvodi pravno djelovanje danom potpisa.</w:t>
      </w:r>
    </w:p>
    <w:p w14:paraId="08AFEDFF" w14:textId="77777777" w:rsidR="00C640B9" w:rsidRDefault="00C640B9">
      <w:pPr>
        <w:spacing w:before="0" w:after="0"/>
        <w:rPr>
          <w:rFonts w:ascii="Times New Roman" w:hAnsi="Times New Roman"/>
          <w:sz w:val="22"/>
          <w:lang w:val="hr-HR"/>
        </w:rPr>
      </w:pPr>
    </w:p>
    <w:p w14:paraId="604A0642" w14:textId="77777777" w:rsidR="00C640B9" w:rsidRDefault="00000000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>
        <w:rPr>
          <w:rFonts w:ascii="Times New Roman" w:hAnsi="Times New Roman"/>
          <w:snapToGrid/>
          <w:sz w:val="22"/>
          <w:szCs w:val="22"/>
          <w:lang w:val="hr-HR" w:eastAsia="en-GB"/>
        </w:rPr>
        <w:t>Zaključeno u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 [</w:t>
      </w:r>
      <w:r>
        <w:rPr>
          <w:rFonts w:ascii="Times New Roman" w:hAnsi="Times New Roman"/>
          <w:i/>
          <w:snapToGrid/>
          <w:sz w:val="22"/>
          <w:szCs w:val="22"/>
          <w:highlight w:val="yellow"/>
          <w:lang w:val="hr-HR" w:eastAsia="en-GB"/>
        </w:rPr>
        <w:t>unijeti mjesto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], </w:t>
      </w:r>
      <w:r>
        <w:rPr>
          <w:rFonts w:ascii="Times New Roman" w:hAnsi="Times New Roman"/>
          <w:snapToGrid/>
          <w:sz w:val="22"/>
          <w:szCs w:val="22"/>
          <w:lang w:val="hr-HR" w:eastAsia="en-GB"/>
        </w:rPr>
        <w:t>dana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[</w:t>
      </w:r>
      <w:r>
        <w:rPr>
          <w:rFonts w:ascii="Times New Roman" w:hAnsi="Times New Roman"/>
          <w:i/>
          <w:snapToGrid/>
          <w:sz w:val="22"/>
          <w:szCs w:val="22"/>
          <w:highlight w:val="yellow"/>
          <w:lang w:val="hr-HR" w:eastAsia="en-GB"/>
        </w:rPr>
        <w:t>unijeti datum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C640B9" w14:paraId="1CC28CC5" w14:textId="77777777">
        <w:tc>
          <w:tcPr>
            <w:tcW w:w="4714" w:type="dxa"/>
            <w:shd w:val="clear" w:color="auto" w:fill="auto"/>
          </w:tcPr>
          <w:p w14:paraId="12DEFBC7" w14:textId="77777777" w:rsidR="00C640B9" w:rsidRDefault="0000000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>
              <w:rPr>
                <w:rFonts w:ascii="Times New Roman" w:hAnsi="Times New Roman"/>
                <w:sz w:val="22"/>
                <w:lang w:val="hr-HR"/>
              </w:rPr>
              <w:t>Potpis</w:t>
            </w:r>
            <w:r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>
              <w:rPr>
                <w:rFonts w:ascii="Times New Roman" w:hAnsi="Times New Roman"/>
                <w:i/>
                <w:iCs/>
                <w:snapToGrid/>
                <w:sz w:val="22"/>
                <w:szCs w:val="22"/>
                <w:lang w:val="hr-HR" w:eastAsia="en-GB"/>
              </w:rPr>
              <w:t>Potpis</w:t>
            </w:r>
            <w:r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0F6DC70E" w14:textId="77777777" w:rsidR="00C640B9" w:rsidRDefault="0000000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>
              <w:rPr>
                <w:rFonts w:ascii="Times New Roman" w:hAnsi="Times New Roman"/>
                <w:sz w:val="22"/>
                <w:lang w:val="hr-HR"/>
              </w:rPr>
              <w:t>Ime i prezime</w:t>
            </w:r>
            <w:r>
              <w:rPr>
                <w:rFonts w:ascii="Times New Roman" w:hAnsi="Times New Roman"/>
                <w:sz w:val="22"/>
                <w:lang w:val="en-GB"/>
              </w:rPr>
              <w:t>:</w:t>
            </w:r>
          </w:p>
          <w:p w14:paraId="017A1BB0" w14:textId="77777777" w:rsidR="00C640B9" w:rsidRDefault="0000000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>
              <w:rPr>
                <w:rFonts w:ascii="Times New Roman" w:hAnsi="Times New Roman"/>
                <w:i/>
                <w:iCs/>
                <w:snapToGrid/>
                <w:sz w:val="22"/>
                <w:szCs w:val="22"/>
                <w:lang w:val="hr-HR" w:eastAsia="en-GB"/>
              </w:rPr>
              <w:t>Funkcija u Financijskoj instituciji/banci</w:t>
            </w:r>
            <w:r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4484D9DF" w14:textId="77777777" w:rsidR="00C640B9" w:rsidRDefault="0000000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>
              <w:rPr>
                <w:rFonts w:ascii="Times New Roman" w:hAnsi="Times New Roman"/>
                <w:sz w:val="22"/>
                <w:lang w:val="hr-HR"/>
              </w:rPr>
              <w:t>Potpis</w:t>
            </w:r>
            <w:r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>
              <w:rPr>
                <w:rFonts w:ascii="Times New Roman" w:hAnsi="Times New Roman"/>
                <w:i/>
                <w:iCs/>
                <w:snapToGrid/>
                <w:sz w:val="22"/>
                <w:szCs w:val="22"/>
                <w:lang w:val="hr-HR" w:eastAsia="en-GB"/>
              </w:rPr>
              <w:t>Potpis</w:t>
            </w:r>
            <w:r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37A71CED" w14:textId="77777777" w:rsidR="00C640B9" w:rsidRDefault="0000000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>
              <w:rPr>
                <w:rFonts w:ascii="Times New Roman" w:hAnsi="Times New Roman"/>
                <w:sz w:val="22"/>
                <w:lang w:val="hr-HR"/>
              </w:rPr>
              <w:t>Ime i prezime</w:t>
            </w:r>
            <w:r>
              <w:rPr>
                <w:rFonts w:ascii="Times New Roman" w:hAnsi="Times New Roman"/>
                <w:sz w:val="22"/>
                <w:lang w:val="en-GB"/>
              </w:rPr>
              <w:t>:</w:t>
            </w:r>
          </w:p>
          <w:p w14:paraId="210D7808" w14:textId="77777777" w:rsidR="00C640B9" w:rsidRDefault="0000000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>
              <w:rPr>
                <w:rFonts w:ascii="Times New Roman" w:hAnsi="Times New Roman"/>
                <w:i/>
                <w:iCs/>
                <w:snapToGrid/>
                <w:sz w:val="22"/>
                <w:szCs w:val="22"/>
                <w:lang w:val="hr-HR" w:eastAsia="en-GB"/>
              </w:rPr>
              <w:t>Funkcija u Financijskoj instituciji/banci</w:t>
            </w:r>
            <w:r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6E9F2E71" w14:textId="77777777" w:rsidR="00C640B9" w:rsidRDefault="00C640B9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6BC58CD3" w14:textId="77777777" w:rsidR="00C640B9" w:rsidRDefault="00C640B9">
      <w:pPr>
        <w:spacing w:before="0" w:after="0"/>
        <w:rPr>
          <w:lang w:val="en-GB"/>
        </w:rPr>
      </w:pPr>
    </w:p>
    <w:sectPr w:rsidR="00C640B9">
      <w:footerReference w:type="default" r:id="rId8"/>
      <w:headerReference w:type="first" r:id="rId9"/>
      <w:footerReference w:type="first" r:id="rId10"/>
      <w:type w:val="oddPage"/>
      <w:pgSz w:w="11907" w:h="16840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2134A" w14:textId="77777777" w:rsidR="0004465C" w:rsidRDefault="0004465C">
      <w:pPr>
        <w:spacing w:before="0" w:after="0"/>
      </w:pPr>
      <w:r>
        <w:separator/>
      </w:r>
    </w:p>
  </w:endnote>
  <w:endnote w:type="continuationSeparator" w:id="0">
    <w:p w14:paraId="32375C4F" w14:textId="77777777" w:rsidR="0004465C" w:rsidRDefault="000446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Optima">
    <w:altName w:val="Calibri"/>
    <w:charset w:val="00"/>
    <w:family w:val="swiss"/>
    <w:pitch w:val="default"/>
    <w:sig w:usb0="00000000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05C1E" w14:textId="77777777" w:rsidR="00C640B9" w:rsidRDefault="00000000">
    <w:pPr>
      <w:pStyle w:val="Podnoje"/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szCs w:val="18"/>
        <w:lang w:val="en-GB"/>
      </w:rPr>
      <w:t>15 January 2016</w:t>
    </w:r>
    <w:r>
      <w:rPr>
        <w:rFonts w:ascii="Times New Roman" w:hAnsi="Times New Roman"/>
        <w:sz w:val="18"/>
        <w:szCs w:val="18"/>
        <w:lang w:val="en-GB"/>
      </w:rPr>
      <w:tab/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  <w:lang w:val="en-GB"/>
      </w:rPr>
      <w:instrText xml:space="preserve"> PAGE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  <w:lang w:val="en-GB"/>
      </w:rPr>
      <w:t>2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  <w:lang w:val="en-GB"/>
      </w:rPr>
      <w:instrText xml:space="preserve"> NUMPAGES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  <w:lang w:val="en-GB"/>
      </w:rPr>
      <w:t>2</w:t>
    </w:r>
    <w:r>
      <w:rPr>
        <w:rFonts w:ascii="Times New Roman" w:hAnsi="Times New Roman"/>
        <w:sz w:val="18"/>
        <w:szCs w:val="18"/>
      </w:rPr>
      <w:fldChar w:fldCharType="end"/>
    </w:r>
  </w:p>
  <w:p w14:paraId="53FAE016" w14:textId="77777777" w:rsidR="00C640B9" w:rsidRDefault="00000000">
    <w:pPr>
      <w:pStyle w:val="Podnoje"/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en-GB"/>
      </w:rPr>
      <w:instrText xml:space="preserve"> FILENAME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sz w:val="18"/>
        <w:szCs w:val="18"/>
        <w:lang w:val="en-GB"/>
      </w:rPr>
      <w:t>c4h_perfguarantee_en.doc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A09AF" w14:textId="77777777" w:rsidR="00C640B9" w:rsidRDefault="00000000">
    <w:pPr>
      <w:pStyle w:val="Podnoje"/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en-GB"/>
      </w:rPr>
      <w:tab/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  <w:lang w:val="en-GB"/>
      </w:rPr>
      <w:fldChar w:fldCharType="begin"/>
    </w:r>
    <w:r>
      <w:rPr>
        <w:rFonts w:ascii="Times New Roman" w:hAnsi="Times New Roman"/>
        <w:sz w:val="18"/>
        <w:szCs w:val="18"/>
        <w:lang w:val="en-GB"/>
      </w:rPr>
      <w:instrText xml:space="preserve"> PAGE </w:instrText>
    </w:r>
    <w:r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rFonts w:ascii="Times New Roman" w:hAnsi="Times New Roman"/>
        <w:sz w:val="18"/>
        <w:szCs w:val="18"/>
        <w:lang w:val="en-GB"/>
      </w:rPr>
      <w:t>1</w:t>
    </w:r>
    <w:r>
      <w:rPr>
        <w:rFonts w:ascii="Times New Roman" w:hAnsi="Times New Roman"/>
        <w:sz w:val="18"/>
        <w:szCs w:val="18"/>
        <w:lang w:val="en-GB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>
      <w:rPr>
        <w:rFonts w:ascii="Times New Roman" w:hAnsi="Times New Roman"/>
        <w:sz w:val="18"/>
        <w:szCs w:val="18"/>
        <w:lang w:val="en-GB"/>
      </w:rPr>
      <w:fldChar w:fldCharType="begin"/>
    </w:r>
    <w:r>
      <w:rPr>
        <w:rFonts w:ascii="Times New Roman" w:hAnsi="Times New Roman"/>
        <w:sz w:val="18"/>
        <w:szCs w:val="18"/>
        <w:lang w:val="en-GB"/>
      </w:rPr>
      <w:instrText xml:space="preserve"> NUMPAGES </w:instrText>
    </w:r>
    <w:r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rFonts w:ascii="Times New Roman" w:hAnsi="Times New Roman"/>
        <w:sz w:val="18"/>
        <w:szCs w:val="18"/>
        <w:lang w:val="en-GB"/>
      </w:rPr>
      <w:t>1</w:t>
    </w:r>
    <w:r>
      <w:rPr>
        <w:rFonts w:ascii="Times New Roman" w:hAnsi="Times New Roman"/>
        <w:sz w:val="18"/>
        <w:szCs w:val="18"/>
        <w:lang w:val="en-GB"/>
      </w:rPr>
      <w:fldChar w:fldCharType="end"/>
    </w:r>
  </w:p>
  <w:p w14:paraId="344248D4" w14:textId="77777777" w:rsidR="00C640B9" w:rsidRDefault="00C640B9">
    <w:pPr>
      <w:pStyle w:val="Podnoje"/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D422E1" w14:textId="77777777" w:rsidR="0004465C" w:rsidRDefault="0004465C">
      <w:pPr>
        <w:spacing w:before="0" w:after="0"/>
      </w:pPr>
      <w:r>
        <w:separator/>
      </w:r>
    </w:p>
  </w:footnote>
  <w:footnote w:type="continuationSeparator" w:id="0">
    <w:p w14:paraId="531C3D67" w14:textId="77777777" w:rsidR="0004465C" w:rsidRDefault="000446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0885D" w14:textId="77777777" w:rsidR="00C640B9" w:rsidRDefault="00000000">
    <w:pPr>
      <w:rPr>
        <w:b/>
        <w:bCs/>
        <w:lang w:val="en-GB"/>
      </w:rPr>
    </w:pPr>
    <w:r>
      <w:rPr>
        <w:rFonts w:ascii="Times New Roman" w:hAnsi="Times New Roman"/>
        <w:b/>
        <w:bCs/>
        <w:noProof/>
        <w:color w:val="000000"/>
      </w:rPr>
      <w:drawing>
        <wp:inline distT="0" distB="0" distL="0" distR="0" wp14:anchorId="59E89B92" wp14:editId="4BA5065B">
          <wp:extent cx="2865120" cy="853440"/>
          <wp:effectExtent l="0" t="0" r="0" b="3810"/>
          <wp:docPr id="842300702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2300702" name="Picture 1" descr="A blue flag with yellow dot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216D6C"/>
    <w:multiLevelType w:val="multilevel"/>
    <w:tmpl w:val="69216D6C"/>
    <w:lvl w:ilvl="0">
      <w:start w:val="1"/>
      <w:numFmt w:val="decimal"/>
      <w:pStyle w:val="Naslov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left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Naslov4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pStyle w:val="Naslov6"/>
      <w:lvlText w:val=""/>
      <w:lvlJc w:val="left"/>
      <w:pPr>
        <w:tabs>
          <w:tab w:val="left" w:pos="360"/>
        </w:tabs>
        <w:ind w:left="0" w:firstLine="0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 w16cid:durableId="567813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4465C"/>
    <w:rsid w:val="00051DD7"/>
    <w:rsid w:val="00056EAA"/>
    <w:rsid w:val="00063C56"/>
    <w:rsid w:val="000714BB"/>
    <w:rsid w:val="00077B22"/>
    <w:rsid w:val="00080E8D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DEE"/>
    <w:rsid w:val="00162959"/>
    <w:rsid w:val="001705BA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42B7"/>
    <w:rsid w:val="00252754"/>
    <w:rsid w:val="002560BB"/>
    <w:rsid w:val="002561C8"/>
    <w:rsid w:val="0026542C"/>
    <w:rsid w:val="00271700"/>
    <w:rsid w:val="00281A7C"/>
    <w:rsid w:val="0028364A"/>
    <w:rsid w:val="00294190"/>
    <w:rsid w:val="00295BB6"/>
    <w:rsid w:val="002A0041"/>
    <w:rsid w:val="002A75F6"/>
    <w:rsid w:val="002B6401"/>
    <w:rsid w:val="002C04AF"/>
    <w:rsid w:val="002C649A"/>
    <w:rsid w:val="002D2FC0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2250C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2244E"/>
    <w:rsid w:val="00535826"/>
    <w:rsid w:val="00536B4A"/>
    <w:rsid w:val="00565EF0"/>
    <w:rsid w:val="005752EB"/>
    <w:rsid w:val="00575CB0"/>
    <w:rsid w:val="0058727D"/>
    <w:rsid w:val="00587495"/>
    <w:rsid w:val="00590AD0"/>
    <w:rsid w:val="00591F23"/>
    <w:rsid w:val="00593550"/>
    <w:rsid w:val="005974FA"/>
    <w:rsid w:val="005B2018"/>
    <w:rsid w:val="005C0EA1"/>
    <w:rsid w:val="005F3C51"/>
    <w:rsid w:val="005F62D0"/>
    <w:rsid w:val="006034CA"/>
    <w:rsid w:val="006115E6"/>
    <w:rsid w:val="00625DCE"/>
    <w:rsid w:val="006311FE"/>
    <w:rsid w:val="00633829"/>
    <w:rsid w:val="006408AC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C5A82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40296"/>
    <w:rsid w:val="008476A8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C29"/>
    <w:rsid w:val="0097250E"/>
    <w:rsid w:val="00980A42"/>
    <w:rsid w:val="00994C08"/>
    <w:rsid w:val="009976B3"/>
    <w:rsid w:val="009A1881"/>
    <w:rsid w:val="009A3792"/>
    <w:rsid w:val="009A530C"/>
    <w:rsid w:val="009B0CF1"/>
    <w:rsid w:val="009B1B8E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4D0D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302E1"/>
    <w:rsid w:val="00C3235B"/>
    <w:rsid w:val="00C327F2"/>
    <w:rsid w:val="00C34CDB"/>
    <w:rsid w:val="00C34E40"/>
    <w:rsid w:val="00C54A92"/>
    <w:rsid w:val="00C61312"/>
    <w:rsid w:val="00C640B9"/>
    <w:rsid w:val="00C67EF0"/>
    <w:rsid w:val="00C70289"/>
    <w:rsid w:val="00C720C8"/>
    <w:rsid w:val="00C74C5E"/>
    <w:rsid w:val="00C75CCE"/>
    <w:rsid w:val="00C92434"/>
    <w:rsid w:val="00CA1354"/>
    <w:rsid w:val="00CA6C68"/>
    <w:rsid w:val="00CB2E43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6697C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99"/>
    <w:rsid w:val="00F4417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  <w:rsid w:val="4E78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A5FAAD"/>
  <w15:docId w15:val="{4111D8CB-3C19-4629-A619-4D5946060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 w:qFormat="1"/>
    <w:lsdException w:name="toc 2" w:semiHidden="1" w:qFormat="1"/>
    <w:lsdException w:name="toc 3" w:semiHidden="1" w:qFormat="1"/>
    <w:lsdException w:name="toc 4" w:semiHidden="1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footnote text" w:semiHidden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footnote reference" w:semiHidden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qFormat="1"/>
    <w:lsdException w:name="Subtitle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FollowedHyperlink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Naslov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Naslov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Naslov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slov6">
    <w:name w:val="heading 6"/>
    <w:basedOn w:val="Normal"/>
    <w:next w:val="Normal"/>
    <w:qFormat/>
    <w:pPr>
      <w:numPr>
        <w:ilvl w:val="5"/>
        <w:numId w:val="1"/>
      </w:numPr>
      <w:tabs>
        <w:tab w:val="clear" w:pos="360"/>
        <w:tab w:val="left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slov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semiHidden/>
    <w:qFormat/>
    <w:rPr>
      <w:rFonts w:ascii="Tahoma" w:hAnsi="Tahoma" w:cs="Tahoma"/>
      <w:sz w:val="16"/>
      <w:szCs w:val="16"/>
    </w:rPr>
  </w:style>
  <w:style w:type="paragraph" w:styleId="Tijeloteksta">
    <w:name w:val="Body Text"/>
    <w:basedOn w:val="Normal"/>
    <w:qFormat/>
  </w:style>
  <w:style w:type="paragraph" w:styleId="Tijeloteksta2">
    <w:name w:val="Body Text 2"/>
    <w:basedOn w:val="Normal"/>
    <w:qFormat/>
    <w:pPr>
      <w:tabs>
        <w:tab w:val="left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styleId="Tijeloteksta3">
    <w:name w:val="Body Text 3"/>
    <w:basedOn w:val="Normal"/>
    <w:qFormat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paragraph" w:styleId="Uvuenotijeloteksta">
    <w:name w:val="Body Text Indent"/>
    <w:basedOn w:val="Normal"/>
    <w:qFormat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ijeloteksta-uvlaka2">
    <w:name w:val="Body Text Indent 2"/>
    <w:basedOn w:val="Normal"/>
    <w:qFormat/>
    <w:pPr>
      <w:tabs>
        <w:tab w:val="left" w:pos="567"/>
        <w:tab w:val="left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Tijeloteksta-uvlaka3">
    <w:name w:val="Body Text Indent 3"/>
    <w:basedOn w:val="Normal"/>
    <w:qFormat/>
    <w:pPr>
      <w:tabs>
        <w:tab w:val="left" w:pos="1276"/>
      </w:tabs>
      <w:ind w:left="1276" w:hanging="425"/>
      <w:jc w:val="both"/>
    </w:pPr>
    <w:rPr>
      <w:sz w:val="24"/>
    </w:rPr>
  </w:style>
  <w:style w:type="character" w:styleId="Referencakomentara">
    <w:name w:val="annotation reference"/>
    <w:qFormat/>
    <w:rPr>
      <w:sz w:val="16"/>
      <w:szCs w:val="16"/>
    </w:rPr>
  </w:style>
  <w:style w:type="paragraph" w:styleId="Tekstkomentara">
    <w:name w:val="annotation text"/>
    <w:basedOn w:val="Normal"/>
    <w:link w:val="TekstkomentaraChar"/>
    <w:qFormat/>
  </w:style>
  <w:style w:type="paragraph" w:styleId="Predmetkomentara">
    <w:name w:val="annotation subject"/>
    <w:basedOn w:val="Tekstkomentara"/>
    <w:next w:val="Tekstkomentara"/>
    <w:link w:val="PredmetkomentaraChar"/>
    <w:rPr>
      <w:b/>
      <w:bCs/>
    </w:rPr>
  </w:style>
  <w:style w:type="paragraph" w:styleId="Kartadokumenta">
    <w:name w:val="Document Map"/>
    <w:basedOn w:val="Normal"/>
    <w:semiHidden/>
    <w:qFormat/>
    <w:pPr>
      <w:shd w:val="clear" w:color="auto" w:fill="000080"/>
    </w:pPr>
    <w:rPr>
      <w:sz w:val="24"/>
      <w:lang w:val="fr-FR"/>
    </w:rPr>
  </w:style>
  <w:style w:type="character" w:styleId="SlijeenaHiperveza">
    <w:name w:val="FollowedHyperlink"/>
    <w:qFormat/>
    <w:rPr>
      <w:color w:val="800080"/>
      <w:u w:val="single"/>
    </w:rPr>
  </w:style>
  <w:style w:type="paragraph" w:styleId="Podnoje">
    <w:name w:val="footer"/>
    <w:basedOn w:val="Normal"/>
    <w:qFormat/>
    <w:pPr>
      <w:tabs>
        <w:tab w:val="center" w:pos="4320"/>
        <w:tab w:val="right" w:pos="8640"/>
      </w:tabs>
    </w:pPr>
  </w:style>
  <w:style w:type="character" w:styleId="Referencafusnote">
    <w:name w:val="footnote reference"/>
    <w:semiHidden/>
    <w:qFormat/>
    <w:rPr>
      <w:vertAlign w:val="superscript"/>
    </w:rPr>
  </w:style>
  <w:style w:type="paragraph" w:styleId="Tekstfusnote">
    <w:name w:val="footnote text"/>
    <w:basedOn w:val="Normal"/>
    <w:link w:val="TekstfusnoteChar"/>
    <w:semiHidden/>
    <w:qFormat/>
    <w:rPr>
      <w:lang w:val="fr-FR"/>
    </w:rPr>
  </w:style>
  <w:style w:type="paragraph" w:styleId="Zaglavlje">
    <w:name w:val="header"/>
    <w:basedOn w:val="Normal"/>
    <w:qFormat/>
    <w:pPr>
      <w:tabs>
        <w:tab w:val="center" w:pos="4320"/>
        <w:tab w:val="right" w:pos="8640"/>
      </w:tabs>
    </w:pPr>
  </w:style>
  <w:style w:type="character" w:styleId="Hiperveza">
    <w:name w:val="Hyperlink"/>
    <w:rPr>
      <w:color w:val="0000FF"/>
      <w:u w:val="single"/>
    </w:rPr>
  </w:style>
  <w:style w:type="character" w:styleId="Brojstranice">
    <w:name w:val="page number"/>
    <w:basedOn w:val="Zadanifontodlomka"/>
    <w:qFormat/>
  </w:style>
  <w:style w:type="character" w:styleId="Naglaeno">
    <w:name w:val="Strong"/>
    <w:qFormat/>
    <w:rPr>
      <w:b/>
    </w:rPr>
  </w:style>
  <w:style w:type="paragraph" w:styleId="Podnaslov">
    <w:name w:val="Subtitle"/>
    <w:basedOn w:val="Normal"/>
    <w:qFormat/>
    <w:pPr>
      <w:jc w:val="center"/>
    </w:pPr>
    <w:rPr>
      <w:b/>
      <w:sz w:val="28"/>
      <w:lang w:val="fr-BE"/>
    </w:rPr>
  </w:style>
  <w:style w:type="table" w:styleId="Reetkatablice">
    <w:name w:val="Table Grid"/>
    <w:basedOn w:val="Obinatablica"/>
    <w:qFormat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slov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adraj1">
    <w:name w:val="toc 1"/>
    <w:basedOn w:val="Normal"/>
    <w:next w:val="Normal"/>
    <w:autoRedefine/>
    <w:semiHidden/>
    <w:qFormat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</w:rPr>
  </w:style>
  <w:style w:type="paragraph" w:styleId="Sadraj2">
    <w:name w:val="toc 2"/>
    <w:basedOn w:val="Normal"/>
    <w:next w:val="Normal"/>
    <w:autoRedefine/>
    <w:semiHidden/>
    <w:qFormat/>
    <w:pPr>
      <w:spacing w:before="0" w:after="0"/>
      <w:ind w:left="200"/>
    </w:pPr>
    <w:rPr>
      <w:rFonts w:ascii="Times New Roman" w:hAnsi="Times New Roman"/>
      <w:smallCaps/>
    </w:rPr>
  </w:style>
  <w:style w:type="paragraph" w:styleId="Sadraj3">
    <w:name w:val="toc 3"/>
    <w:basedOn w:val="Normal"/>
    <w:next w:val="Normal"/>
    <w:autoRedefine/>
    <w:semiHidden/>
    <w:qFormat/>
    <w:pPr>
      <w:spacing w:before="0" w:after="0"/>
      <w:ind w:left="400"/>
    </w:pPr>
    <w:rPr>
      <w:rFonts w:ascii="Times New Roman" w:hAnsi="Times New Roman"/>
      <w:i/>
    </w:rPr>
  </w:style>
  <w:style w:type="paragraph" w:styleId="Sadraj4">
    <w:name w:val="toc 4"/>
    <w:basedOn w:val="Normal"/>
    <w:next w:val="Normal"/>
    <w:autoRedefine/>
    <w:semiHidden/>
    <w:qFormat/>
    <w:pPr>
      <w:spacing w:before="0" w:after="0"/>
      <w:ind w:left="600"/>
    </w:pPr>
    <w:rPr>
      <w:rFonts w:ascii="Times New Roman" w:hAnsi="Times New Roman"/>
      <w:sz w:val="18"/>
    </w:rPr>
  </w:style>
  <w:style w:type="paragraph" w:styleId="Sadraj5">
    <w:name w:val="toc 5"/>
    <w:basedOn w:val="Normal"/>
    <w:next w:val="Normal"/>
    <w:autoRedefine/>
    <w:semiHidden/>
    <w:qFormat/>
    <w:pPr>
      <w:spacing w:before="0" w:after="0"/>
      <w:ind w:left="800"/>
    </w:pPr>
    <w:rPr>
      <w:rFonts w:ascii="Times New Roman" w:hAnsi="Times New Roman"/>
      <w:sz w:val="18"/>
    </w:rPr>
  </w:style>
  <w:style w:type="paragraph" w:styleId="Sadraj6">
    <w:name w:val="toc 6"/>
    <w:basedOn w:val="Normal"/>
    <w:next w:val="Normal"/>
    <w:autoRedefine/>
    <w:semiHidden/>
    <w:qFormat/>
    <w:pPr>
      <w:spacing w:before="0" w:after="0"/>
      <w:ind w:left="1000"/>
    </w:pPr>
    <w:rPr>
      <w:rFonts w:ascii="Times New Roman" w:hAnsi="Times New Roman"/>
      <w:sz w:val="18"/>
    </w:rPr>
  </w:style>
  <w:style w:type="paragraph" w:styleId="Sadraj7">
    <w:name w:val="toc 7"/>
    <w:basedOn w:val="Normal"/>
    <w:next w:val="Normal"/>
    <w:autoRedefine/>
    <w:semiHidden/>
    <w:qFormat/>
    <w:pPr>
      <w:spacing w:before="0" w:after="0"/>
      <w:ind w:left="1200"/>
    </w:pPr>
    <w:rPr>
      <w:rFonts w:ascii="Times New Roman" w:hAnsi="Times New Roman"/>
      <w:sz w:val="18"/>
    </w:rPr>
  </w:style>
  <w:style w:type="paragraph" w:styleId="Sadraj8">
    <w:name w:val="toc 8"/>
    <w:basedOn w:val="Normal"/>
    <w:next w:val="Normal"/>
    <w:autoRedefine/>
    <w:semiHidden/>
    <w:qFormat/>
    <w:pPr>
      <w:spacing w:before="0" w:after="0"/>
      <w:ind w:left="1400"/>
    </w:pPr>
    <w:rPr>
      <w:rFonts w:ascii="Times New Roman" w:hAnsi="Times New Roman"/>
      <w:sz w:val="18"/>
    </w:rPr>
  </w:style>
  <w:style w:type="paragraph" w:styleId="Sadraj9">
    <w:name w:val="toc 9"/>
    <w:basedOn w:val="Normal"/>
    <w:next w:val="Normal"/>
    <w:autoRedefine/>
    <w:semiHidden/>
    <w:qFormat/>
    <w:pPr>
      <w:spacing w:before="0" w:after="0"/>
      <w:ind w:left="1600"/>
    </w:pPr>
    <w:rPr>
      <w:rFonts w:ascii="Times New Roman" w:hAnsi="Times New Roman"/>
      <w:sz w:val="18"/>
    </w:rPr>
  </w:style>
  <w:style w:type="paragraph" w:customStyle="1" w:styleId="Text3">
    <w:name w:val="Text 3"/>
    <w:basedOn w:val="Normal"/>
    <w:qFormat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customStyle="1" w:styleId="bulletsub">
    <w:name w:val="bullet_sub"/>
    <w:basedOn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qFormat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Naslov1"/>
    <w:next w:val="Normal"/>
    <w:autoRedefine/>
    <w:qFormat/>
    <w:pPr>
      <w:keepNext w:val="0"/>
      <w:pageBreakBefore/>
      <w:numPr>
        <w:numId w:val="0"/>
      </w:numPr>
      <w:tabs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qFormat/>
    <w:pPr>
      <w:keepNext/>
      <w:widowControl w:val="0"/>
      <w:tabs>
        <w:tab w:val="left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qFormat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customStyle="1" w:styleId="Blockquote">
    <w:name w:val="Blockquote"/>
    <w:basedOn w:val="Normal"/>
    <w:qFormat/>
    <w:pPr>
      <w:widowControl w:val="0"/>
      <w:spacing w:before="100" w:after="100"/>
      <w:ind w:left="360" w:right="360"/>
    </w:pPr>
    <w:rPr>
      <w:sz w:val="24"/>
      <w:lang w:val="en-US"/>
    </w:rPr>
  </w:style>
  <w:style w:type="paragraph" w:customStyle="1" w:styleId="Style2">
    <w:name w:val="Style2"/>
    <w:basedOn w:val="Style1"/>
    <w:qFormat/>
    <w:pPr>
      <w:tabs>
        <w:tab w:val="clear" w:pos="992"/>
        <w:tab w:val="left" w:pos="2091"/>
      </w:tabs>
      <w:ind w:left="2977"/>
      <w:jc w:val="both"/>
    </w:pPr>
  </w:style>
  <w:style w:type="paragraph" w:customStyle="1" w:styleId="text">
    <w:name w:val="text"/>
    <w:qFormat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qFormat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qFormat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paragraph" w:customStyle="1" w:styleId="oddl-nadpis">
    <w:name w:val="oddíl-nadpis"/>
    <w:basedOn w:val="Normal"/>
    <w:qFormat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customStyle="1" w:styleId="TekstkomentaraChar">
    <w:name w:val="Tekst komentara Char"/>
    <w:link w:val="Tekstkomentara"/>
    <w:rPr>
      <w:rFonts w:ascii="Arial" w:hAnsi="Arial"/>
      <w:snapToGrid w:val="0"/>
      <w:lang w:val="sv-SE" w:eastAsia="en-US"/>
    </w:rPr>
  </w:style>
  <w:style w:type="character" w:customStyle="1" w:styleId="PredmetkomentaraChar">
    <w:name w:val="Predmet komentara Char"/>
    <w:link w:val="Predmetkomentara"/>
    <w:rPr>
      <w:rFonts w:ascii="Arial" w:hAnsi="Arial"/>
      <w:b/>
      <w:bCs/>
      <w:snapToGrid w:val="0"/>
      <w:lang w:val="sv-SE" w:eastAsia="en-US"/>
    </w:rPr>
  </w:style>
  <w:style w:type="character" w:customStyle="1" w:styleId="TekstfusnoteChar">
    <w:name w:val="Tekst fusnote Char"/>
    <w:link w:val="Tekstfusnote"/>
    <w:semiHidden/>
    <w:rPr>
      <w:rFonts w:ascii="Arial" w:hAnsi="Arial"/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B26B3-B6B5-4024-819C-3D76ED1C7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1790</Characters>
  <Application>Microsoft Office Word</Application>
  <DocSecurity>0</DocSecurity>
  <Lines>14</Lines>
  <Paragraphs>4</Paragraphs>
  <ScaleCrop>false</ScaleCrop>
  <Company>European Commission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creator>ENGSTROM</dc:creator>
  <cp:lastModifiedBy>Administrator</cp:lastModifiedBy>
  <cp:revision>2</cp:revision>
  <cp:lastPrinted>2012-09-24T09:31:00Z</cp:lastPrinted>
  <dcterms:created xsi:type="dcterms:W3CDTF">2024-11-06T06:48:00Z</dcterms:created>
  <dcterms:modified xsi:type="dcterms:W3CDTF">2024-11-06T06:48:00Z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KSOProductBuildVer">
    <vt:lpwstr>1033-12.2.0.18607</vt:lpwstr>
  </property>
  <property fmtid="{D5CDD505-2E9C-101B-9397-08002B2CF9AE}" pid="8" name="ICV">
    <vt:lpwstr>DBE57114C0FF44A59C50FAAC43A15FC5_13</vt:lpwstr>
  </property>
</Properties>
</file>